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44B" w:rsidRDefault="005D544B" w:rsidP="005D544B">
      <w:pPr>
        <w:jc w:val="center"/>
      </w:pPr>
    </w:p>
    <w:p w:rsidR="005D544B" w:rsidRDefault="005D544B" w:rsidP="005D544B">
      <w:pPr>
        <w:jc w:val="center"/>
      </w:pPr>
    </w:p>
    <w:p w:rsidR="005D544B" w:rsidRDefault="005D544B" w:rsidP="005D544B">
      <w:pPr>
        <w:jc w:val="center"/>
      </w:pPr>
    </w:p>
    <w:p w:rsidR="005D544B" w:rsidRDefault="005D544B" w:rsidP="005D544B">
      <w:pPr>
        <w:jc w:val="center"/>
      </w:pPr>
    </w:p>
    <w:p w:rsidR="005D544B" w:rsidRDefault="005D544B" w:rsidP="005D544B">
      <w:pPr>
        <w:jc w:val="center"/>
      </w:pPr>
    </w:p>
    <w:p w:rsidR="005D544B" w:rsidRDefault="005D544B" w:rsidP="005D544B">
      <w:pPr>
        <w:jc w:val="center"/>
      </w:pPr>
    </w:p>
    <w:p w:rsidR="007A50C0" w:rsidRDefault="005D544B" w:rsidP="005D544B">
      <w:pPr>
        <w:jc w:val="center"/>
      </w:pPr>
      <w:bookmarkStart w:id="0" w:name="_GoBack"/>
      <w:r>
        <w:t>Motivation Theories</w:t>
      </w:r>
    </w:p>
    <w:bookmarkEnd w:id="0"/>
    <w:p w:rsidR="007A50C0" w:rsidRDefault="005D544B" w:rsidP="005D544B">
      <w:pPr>
        <w:jc w:val="center"/>
      </w:pPr>
      <w:r>
        <w:t>Student’s Name</w:t>
      </w:r>
    </w:p>
    <w:p w:rsidR="005D544B" w:rsidRDefault="005D544B" w:rsidP="005D544B">
      <w:pPr>
        <w:jc w:val="center"/>
      </w:pPr>
      <w:r>
        <w:t>Institution</w:t>
      </w:r>
    </w:p>
    <w:p w:rsidR="005D544B" w:rsidRDefault="005D544B">
      <w:pPr>
        <w:spacing w:line="276" w:lineRule="auto"/>
      </w:pPr>
      <w:r>
        <w:br w:type="page"/>
      </w:r>
    </w:p>
    <w:p w:rsidR="007A50C0" w:rsidRDefault="005D544B" w:rsidP="005D544B">
      <w:pPr>
        <w:jc w:val="center"/>
      </w:pPr>
      <w:r>
        <w:lastRenderedPageBreak/>
        <w:t>Motivation Theories</w:t>
      </w:r>
    </w:p>
    <w:p w:rsidR="005D544B" w:rsidRDefault="005D544B" w:rsidP="005D544B">
      <w:pPr>
        <w:ind w:firstLine="720"/>
      </w:pPr>
      <w:r>
        <w:t xml:space="preserve">Motivation refers to a positive emotional state which results when one’s job experiences have been appraised. It evokes the realization of diverse aspects within the workplace – emotional attachment of employees to their work and the purposeful review of the work of employees by the employer. Motivation is pivotal in enhancing the drive in employees to attain the goals of the organization. There are myriad theories of motivation with influence on the outcomes towards the job satisfaction in employees. They include Maslow’s hierarchy of needs, McClelland’s needs achievement theory and equity theory. </w:t>
      </w:r>
    </w:p>
    <w:p w:rsidR="005D544B" w:rsidRDefault="005D544B" w:rsidP="005D544B">
      <w:r>
        <w:t>Maslow’s Hierarchy of Needs Theory</w:t>
      </w:r>
    </w:p>
    <w:p w:rsidR="005D544B" w:rsidRDefault="005D544B" w:rsidP="005D544B">
      <w:pPr>
        <w:ind w:firstLine="720"/>
      </w:pPr>
      <w:r>
        <w:t>The theory was developed by psychologist Abraham Maslow. It divides human needs into different categories that range from basic survival needs to self-actualization need</w:t>
      </w:r>
      <w:r w:rsidRPr="0072787E">
        <w:rPr>
          <w:rFonts w:eastAsia="Times New Roman" w:cs="Times New Roman"/>
          <w:szCs w:val="24"/>
        </w:rPr>
        <w:t xml:space="preserve"> </w:t>
      </w:r>
      <w:r>
        <w:rPr>
          <w:rFonts w:eastAsia="Times New Roman" w:cs="Times New Roman"/>
          <w:szCs w:val="24"/>
        </w:rPr>
        <w:t xml:space="preserve">(Guo et al., </w:t>
      </w:r>
      <w:r w:rsidRPr="0072787E">
        <w:rPr>
          <w:rFonts w:eastAsia="Times New Roman" w:cs="Times New Roman"/>
          <w:szCs w:val="24"/>
        </w:rPr>
        <w:t>2019</w:t>
      </w:r>
      <w:r>
        <w:rPr>
          <w:rFonts w:eastAsia="Times New Roman" w:cs="Times New Roman"/>
          <w:szCs w:val="24"/>
        </w:rPr>
        <w:t>)</w:t>
      </w:r>
      <w:r>
        <w:t>. Maslow delineated that once a particular need has become satisfied, a person strive to accomplish the next one. Its application in work is when the employer acknowledges the current need level of every employee in a bid to know what motivates them. The theory seeks to explain the need of job satisfaction among employees. Maslow came up with a five stages that allocates the needs of individuals within separate categories based on the basic physical, biological, social and psychological needs of human beings. He arranged them in order of their decreasing priority as follows;</w:t>
      </w:r>
    </w:p>
    <w:p w:rsidR="005D544B" w:rsidRDefault="005D544B" w:rsidP="005D544B">
      <w:pPr>
        <w:pStyle w:val="ListParagraph"/>
        <w:numPr>
          <w:ilvl w:val="0"/>
          <w:numId w:val="1"/>
        </w:numPr>
      </w:pPr>
      <w:r>
        <w:t>Physiological needs like food, shelter and clothing</w:t>
      </w:r>
    </w:p>
    <w:p w:rsidR="005D544B" w:rsidRDefault="005D544B" w:rsidP="005D544B">
      <w:pPr>
        <w:pStyle w:val="ListParagraph"/>
        <w:numPr>
          <w:ilvl w:val="0"/>
          <w:numId w:val="1"/>
        </w:numPr>
      </w:pPr>
      <w:r>
        <w:t>Safety and security needs</w:t>
      </w:r>
    </w:p>
    <w:p w:rsidR="005D544B" w:rsidRDefault="005D544B" w:rsidP="005D544B">
      <w:pPr>
        <w:pStyle w:val="ListParagraph"/>
        <w:numPr>
          <w:ilvl w:val="0"/>
          <w:numId w:val="1"/>
        </w:numPr>
      </w:pPr>
      <w:r>
        <w:t>Social needs</w:t>
      </w:r>
    </w:p>
    <w:p w:rsidR="005D544B" w:rsidRDefault="005D544B" w:rsidP="005D544B">
      <w:pPr>
        <w:pStyle w:val="ListParagraph"/>
        <w:numPr>
          <w:ilvl w:val="0"/>
          <w:numId w:val="1"/>
        </w:numPr>
      </w:pPr>
      <w:r>
        <w:t>Esteem needs</w:t>
      </w:r>
    </w:p>
    <w:p w:rsidR="005D544B" w:rsidRDefault="005D544B" w:rsidP="005D544B">
      <w:pPr>
        <w:pStyle w:val="ListParagraph"/>
        <w:numPr>
          <w:ilvl w:val="0"/>
          <w:numId w:val="1"/>
        </w:numPr>
      </w:pPr>
      <w:r>
        <w:lastRenderedPageBreak/>
        <w:t>Self actualization needs</w:t>
      </w:r>
    </w:p>
    <w:p w:rsidR="005D544B" w:rsidRDefault="005D544B" w:rsidP="005D544B">
      <w:pPr>
        <w:ind w:firstLine="720"/>
      </w:pPr>
      <w:r>
        <w:t>Maslow’s hierarchy of needs theory like any other theory of motivation has strengths and weaknesses. One of its strength is that it provides an essential summary of human needs useful in product design, product positioning as well as pricing. Also, it is used by marketers when focusing advertising appeals towards definite needs of the target market. On the other hand, the theory has some weaknesses. Foremost, the model is simplistic in that the same product or service is able to satisfy diverse needs at a go. Besides, it lacks the empirical support required for the ranking of needs. Secondly, the model cannot be empirically tested. Organizations can motivate their employees by acknowledging their need priorities and dividing them tasks accordingly.</w:t>
      </w:r>
    </w:p>
    <w:p w:rsidR="005D544B" w:rsidRDefault="005D544B" w:rsidP="005D544B">
      <w:r>
        <w:t>McClelland’s Need Achievement Theory</w:t>
      </w:r>
    </w:p>
    <w:p w:rsidR="005D544B" w:rsidRDefault="005D544B" w:rsidP="005D544B">
      <w:pPr>
        <w:ind w:firstLine="720"/>
      </w:pPr>
      <w:r>
        <w:t>The theory proposes that some individuals in the workplace are driven to success by seeking personal achievement over getting rewards. It was founded by psychologist David McClelland in 1960s. The model postulates that people are ingrained on accomplishing the need for achievement, affiliation and power</w:t>
      </w:r>
      <w:r w:rsidRPr="0072787E">
        <w:rPr>
          <w:rFonts w:eastAsia="Times New Roman" w:cs="Times New Roman"/>
          <w:szCs w:val="24"/>
        </w:rPr>
        <w:t xml:space="preserve"> </w:t>
      </w:r>
      <w:r>
        <w:rPr>
          <w:rFonts w:eastAsia="Times New Roman" w:cs="Times New Roman"/>
          <w:szCs w:val="24"/>
        </w:rPr>
        <w:t xml:space="preserve">(Rybnicek, </w:t>
      </w:r>
      <w:r w:rsidRPr="0072787E">
        <w:rPr>
          <w:rFonts w:eastAsia="Times New Roman" w:cs="Times New Roman"/>
          <w:szCs w:val="24"/>
        </w:rPr>
        <w:t>Be</w:t>
      </w:r>
      <w:r>
        <w:rPr>
          <w:rFonts w:eastAsia="Times New Roman" w:cs="Times New Roman"/>
          <w:szCs w:val="24"/>
        </w:rPr>
        <w:t xml:space="preserve">rgner, &amp; Gutschelhofer, </w:t>
      </w:r>
      <w:r w:rsidRPr="0072787E">
        <w:rPr>
          <w:rFonts w:eastAsia="Times New Roman" w:cs="Times New Roman"/>
          <w:szCs w:val="24"/>
        </w:rPr>
        <w:t>2019).</w:t>
      </w:r>
      <w:r>
        <w:t xml:space="preserve">. Those working with the need for achievement revere performing responsibilities of moderate difficulty and acquiring results based on their efforts. They become motivated by achievement within the workplace when they get promotional positions. Individuals who prefer need for affiliation venerate developing social relationships as they enjoy being part of a given group. They like collaboration rather than competition in the workplace.  Individuals in need of power enjoy their work and admire discipline. They like status recognition, winning arguments as well as competition. This theory can be applies in academic environments. It explains the reason why </w:t>
      </w:r>
      <w:r>
        <w:lastRenderedPageBreak/>
        <w:t>certain teachers are high achievers even though they face numerous difficulties. Organizations can use this theory to motivate their employees by getting to ask them of their needs beforehand.</w:t>
      </w:r>
    </w:p>
    <w:p w:rsidR="005D544B" w:rsidRDefault="005D544B" w:rsidP="005D544B">
      <w:pPr>
        <w:ind w:firstLine="720"/>
      </w:pPr>
      <w:r>
        <w:t>The theory has various strengths. Firstly, allocation of tasks to employees is done in accordance to their needs. Employees are given tasks of their needs thus motivating them to accomplish their tasks efficiently. Secondly, their no room for excuses being raised by employees as they are assigned responsibilities of their needs. Thirdly, the model ensures that employees are satisfied with the tasks they have been given in the workplace. Conversely, the theory has some salient weaknesses. It disregards the basic needs such as food, shelter and clothing and mainly focuses on needs of power, achievement and affiliation. Besides, an employee becomes stereotyped when moved from one department.</w:t>
      </w:r>
    </w:p>
    <w:p w:rsidR="005D544B" w:rsidRDefault="005D544B" w:rsidP="005D544B">
      <w:r>
        <w:t>The Equity Theory</w:t>
      </w:r>
    </w:p>
    <w:p w:rsidR="005D544B" w:rsidRDefault="005D544B" w:rsidP="005D544B">
      <w:pPr>
        <w:ind w:firstLine="720"/>
      </w:pPr>
      <w:r>
        <w:t>The theory highlights that employees tend to weigh their input in a job against the output they obtain from it</w:t>
      </w:r>
      <w:r w:rsidRPr="0072787E">
        <w:rPr>
          <w:rFonts w:eastAsia="Times New Roman" w:cs="Times New Roman"/>
          <w:szCs w:val="24"/>
        </w:rPr>
        <w:t xml:space="preserve"> </w:t>
      </w:r>
      <w:r>
        <w:rPr>
          <w:rFonts w:eastAsia="Times New Roman" w:cs="Times New Roman"/>
          <w:szCs w:val="24"/>
        </w:rPr>
        <w:t>(</w:t>
      </w:r>
      <w:r w:rsidRPr="0072787E">
        <w:rPr>
          <w:rFonts w:eastAsia="Times New Roman" w:cs="Times New Roman"/>
          <w:szCs w:val="24"/>
        </w:rPr>
        <w:t>Ko</w:t>
      </w:r>
      <w:r>
        <w:rPr>
          <w:rFonts w:eastAsia="Times New Roman" w:cs="Times New Roman"/>
          <w:szCs w:val="24"/>
        </w:rPr>
        <w:t>llmann et al., 2020)</w:t>
      </w:r>
      <w:r>
        <w:t xml:space="preserve">. Employees who recognize that they get more output from their jobs than their inputs tend to experience job satisfaction. Furthermore, clarified tasks enhance a better job satisfaction among employees as clear role in their jobs breeds a happy workforce. The model’s strength is that it is capable of predicting a behavior in underpayment conditions. Nonetheless, it has varied weaknesses too. It is not capable to predict overpayment conditions. Additionally, it does not give account for individual differences’ impact on equity. Inputs are factors perceived by an individual to have a contribution to his or her work like knowledge, skills as well as abilities. Contrarily, outcomes are factors deemed by an individual to have a personal value like money, promotion along with praise. Equity theory has social comparison taking place as employees compare their input and outcome ratio. The perceived </w:t>
      </w:r>
      <w:r>
        <w:lastRenderedPageBreak/>
        <w:t>discrepancies between ratios may result in tension or dissonance. Normally, employees become dissatisfied and less motivated when they perceive an inequality in their input-outcome ratio in comparison to other employees. Organizations can motivate such employees by understanding the drive behind their preferences like promotion and knowledge and allocate them the outcome based on their inputs.</w:t>
      </w:r>
    </w:p>
    <w:p w:rsidR="005D544B" w:rsidRDefault="005D544B" w:rsidP="005D544B">
      <w:pPr>
        <w:ind w:firstLine="720"/>
      </w:pPr>
      <w:r>
        <w:t xml:space="preserve">I would use Maslow’s theory of motivation to motivate employees in my current workplace as it is simple, common as well as easily understandable. The theory gives different accounts for both interpersonal along with intrapersonal variations in the behavior of humans. For instance, I will get to know the basic physical, social, biological as well as the psychological needs required by human beings to perform their jobs happily. </w:t>
      </w: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Default="005D544B" w:rsidP="005D544B">
      <w:pPr>
        <w:ind w:firstLine="720"/>
        <w:jc w:val="center"/>
      </w:pPr>
    </w:p>
    <w:p w:rsidR="005D544B" w:rsidRPr="00AC38BA" w:rsidRDefault="005D544B" w:rsidP="005D544B">
      <w:pPr>
        <w:ind w:firstLine="720"/>
        <w:jc w:val="center"/>
      </w:pPr>
      <w:r>
        <w:lastRenderedPageBreak/>
        <w:t>References</w:t>
      </w:r>
    </w:p>
    <w:p w:rsidR="005D544B" w:rsidRPr="0072787E" w:rsidRDefault="005D544B" w:rsidP="005D544B">
      <w:pPr>
        <w:spacing w:after="0"/>
        <w:ind w:left="720" w:hanging="720"/>
        <w:rPr>
          <w:rFonts w:eastAsia="Times New Roman" w:cs="Times New Roman"/>
          <w:szCs w:val="24"/>
        </w:rPr>
      </w:pPr>
      <w:r w:rsidRPr="0072787E">
        <w:rPr>
          <w:rFonts w:eastAsia="Times New Roman" w:cs="Times New Roman"/>
          <w:szCs w:val="24"/>
        </w:rPr>
        <w:t xml:space="preserve">Guo, J., Weng, D., Zhang, Z., Jiang, H., Liu, Y., Wang, Y., &amp; Duh, H. B. L. (2019, October). Mixed Reality Office System Based on Maslow’s Hierarchy of Needs: Towards the Long-Term Immersion in Virtual Environments. In </w:t>
      </w:r>
      <w:r w:rsidRPr="0072787E">
        <w:rPr>
          <w:rFonts w:eastAsia="Times New Roman" w:cs="Times New Roman"/>
          <w:i/>
          <w:iCs/>
          <w:szCs w:val="24"/>
        </w:rPr>
        <w:t>2019 IEEE International Symposium on Mixed and Augmented Reality (ISMAR)</w:t>
      </w:r>
      <w:r w:rsidRPr="0072787E">
        <w:rPr>
          <w:rFonts w:eastAsia="Times New Roman" w:cs="Times New Roman"/>
          <w:szCs w:val="24"/>
        </w:rPr>
        <w:t xml:space="preserve"> (pp. 224-235). IEEE.</w:t>
      </w:r>
    </w:p>
    <w:p w:rsidR="005D544B" w:rsidRPr="0072787E" w:rsidRDefault="005D544B" w:rsidP="005D544B">
      <w:pPr>
        <w:spacing w:after="0"/>
        <w:ind w:left="720" w:hanging="720"/>
        <w:rPr>
          <w:rFonts w:eastAsia="Times New Roman" w:cs="Times New Roman"/>
          <w:szCs w:val="24"/>
        </w:rPr>
      </w:pPr>
      <w:r w:rsidRPr="0072787E">
        <w:rPr>
          <w:rFonts w:eastAsia="Times New Roman" w:cs="Times New Roman"/>
          <w:szCs w:val="24"/>
        </w:rPr>
        <w:t xml:space="preserve">Kollmann, T., Stöckmann, C., Kensbock, J. M., &amp; Peschl, A. (2020). What satisfies younger versus older employees, and why? An aging perspective on equity theory to explain interactive effects of employee age, monetary rewards, and task contributions on job satisfaction. </w:t>
      </w:r>
      <w:r w:rsidRPr="0072787E">
        <w:rPr>
          <w:rFonts w:eastAsia="Times New Roman" w:cs="Times New Roman"/>
          <w:i/>
          <w:iCs/>
          <w:szCs w:val="24"/>
        </w:rPr>
        <w:t>Human Resource Management</w:t>
      </w:r>
      <w:r w:rsidRPr="0072787E">
        <w:rPr>
          <w:rFonts w:eastAsia="Times New Roman" w:cs="Times New Roman"/>
          <w:szCs w:val="24"/>
        </w:rPr>
        <w:t xml:space="preserve">, </w:t>
      </w:r>
      <w:r w:rsidRPr="0072787E">
        <w:rPr>
          <w:rFonts w:eastAsia="Times New Roman" w:cs="Times New Roman"/>
          <w:i/>
          <w:iCs/>
          <w:szCs w:val="24"/>
        </w:rPr>
        <w:t>59</w:t>
      </w:r>
      <w:r w:rsidRPr="0072787E">
        <w:rPr>
          <w:rFonts w:eastAsia="Times New Roman" w:cs="Times New Roman"/>
          <w:szCs w:val="24"/>
        </w:rPr>
        <w:t>(1), 101-115.</w:t>
      </w:r>
    </w:p>
    <w:p w:rsidR="005D544B" w:rsidRPr="0072787E" w:rsidRDefault="005D544B" w:rsidP="005D544B">
      <w:pPr>
        <w:spacing w:after="0"/>
        <w:ind w:left="720" w:hanging="720"/>
        <w:rPr>
          <w:rFonts w:eastAsia="Times New Roman" w:cs="Times New Roman"/>
          <w:szCs w:val="24"/>
        </w:rPr>
      </w:pPr>
      <w:r w:rsidRPr="0072787E">
        <w:rPr>
          <w:rFonts w:eastAsia="Times New Roman" w:cs="Times New Roman"/>
          <w:szCs w:val="24"/>
        </w:rPr>
        <w:t xml:space="preserve">Rybnicek, R., Bergner, S., &amp; Gutschelhofer, A. (2019). How individual needs influence motivation effects: a neuroscientific study on McClelland’s need theory. </w:t>
      </w:r>
      <w:r w:rsidRPr="0072787E">
        <w:rPr>
          <w:rFonts w:eastAsia="Times New Roman" w:cs="Times New Roman"/>
          <w:i/>
          <w:iCs/>
          <w:szCs w:val="24"/>
        </w:rPr>
        <w:t>Review of Managerial Science</w:t>
      </w:r>
      <w:r w:rsidRPr="0072787E">
        <w:rPr>
          <w:rFonts w:eastAsia="Times New Roman" w:cs="Times New Roman"/>
          <w:szCs w:val="24"/>
        </w:rPr>
        <w:t xml:space="preserve">, </w:t>
      </w:r>
      <w:r w:rsidRPr="0072787E">
        <w:rPr>
          <w:rFonts w:eastAsia="Times New Roman" w:cs="Times New Roman"/>
          <w:i/>
          <w:iCs/>
          <w:szCs w:val="24"/>
        </w:rPr>
        <w:t>13</w:t>
      </w:r>
      <w:r w:rsidRPr="0072787E">
        <w:rPr>
          <w:rFonts w:eastAsia="Times New Roman" w:cs="Times New Roman"/>
          <w:szCs w:val="24"/>
        </w:rPr>
        <w:t>(2), 443-482.</w:t>
      </w:r>
    </w:p>
    <w:p w:rsidR="005D544B" w:rsidRPr="00AC38BA" w:rsidRDefault="005D544B" w:rsidP="005D544B">
      <w:pPr>
        <w:ind w:firstLine="720"/>
      </w:pPr>
    </w:p>
    <w:p w:rsidR="005D544B" w:rsidRPr="009532AB" w:rsidRDefault="005D544B" w:rsidP="005D544B">
      <w:pPr>
        <w:ind w:firstLine="720"/>
      </w:pPr>
    </w:p>
    <w:p w:rsidR="005D544B" w:rsidRDefault="005D544B" w:rsidP="005D544B">
      <w:pPr>
        <w:ind w:firstLine="720"/>
      </w:pPr>
    </w:p>
    <w:p w:rsidR="005D544B" w:rsidRDefault="005D544B" w:rsidP="005D544B">
      <w:pPr>
        <w:jc w:val="center"/>
      </w:pPr>
    </w:p>
    <w:p w:rsidR="007A50C0" w:rsidRPr="005D544B" w:rsidRDefault="007A50C0" w:rsidP="005D544B"/>
    <w:sectPr w:rsidR="007A50C0" w:rsidRPr="005D544B" w:rsidSect="005D54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B72" w:rsidRDefault="00BD5B72" w:rsidP="004B70F4">
      <w:pPr>
        <w:spacing w:after="0" w:line="240" w:lineRule="auto"/>
      </w:pPr>
      <w:r>
        <w:separator/>
      </w:r>
    </w:p>
  </w:endnote>
  <w:endnote w:type="continuationSeparator" w:id="0">
    <w:p w:rsidR="00BD5B72" w:rsidRDefault="00BD5B72" w:rsidP="004B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B72" w:rsidRDefault="00BD5B72" w:rsidP="004B70F4">
      <w:pPr>
        <w:spacing w:after="0" w:line="240" w:lineRule="auto"/>
      </w:pPr>
      <w:r>
        <w:separator/>
      </w:r>
    </w:p>
  </w:footnote>
  <w:footnote w:type="continuationSeparator" w:id="0">
    <w:p w:rsidR="00BD5B72" w:rsidRDefault="00BD5B72" w:rsidP="004B7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928438"/>
      <w:docPartObj>
        <w:docPartGallery w:val="Page Numbers (Top of Page)"/>
        <w:docPartUnique/>
      </w:docPartObj>
    </w:sdtPr>
    <w:sdtEndPr/>
    <w:sdtContent>
      <w:p w:rsidR="005D544B" w:rsidRDefault="005D544B">
        <w:pPr>
          <w:pStyle w:val="Header"/>
          <w:jc w:val="right"/>
        </w:pPr>
        <w:r>
          <w:t>MOTIVATION THEORIES</w:t>
        </w:r>
        <w:r>
          <w:tab/>
        </w:r>
        <w:r>
          <w:tab/>
        </w:r>
        <w:r w:rsidR="00BD5B72">
          <w:fldChar w:fldCharType="begin"/>
        </w:r>
        <w:r w:rsidR="00BD5B72">
          <w:instrText xml:space="preserve"> PAGE   \* MERGEFORMAT </w:instrText>
        </w:r>
        <w:r w:rsidR="00BD5B72">
          <w:fldChar w:fldCharType="separate"/>
        </w:r>
        <w:r w:rsidR="00C7200F">
          <w:rPr>
            <w:noProof/>
          </w:rPr>
          <w:t>2</w:t>
        </w:r>
        <w:r w:rsidR="00BD5B72">
          <w:rPr>
            <w:noProof/>
          </w:rPr>
          <w:fldChar w:fldCharType="end"/>
        </w:r>
      </w:p>
    </w:sdtContent>
  </w:sdt>
  <w:p w:rsidR="005D544B" w:rsidRDefault="005D54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44B" w:rsidRDefault="005D544B">
    <w:pPr>
      <w:pStyle w:val="Header"/>
    </w:pPr>
    <w:r>
      <w:t>Running Head: MOTIVATION THEORIES</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A1263D"/>
    <w:multiLevelType w:val="hybridMultilevel"/>
    <w:tmpl w:val="E28251DE"/>
    <w:lvl w:ilvl="0" w:tplc="15B08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98"/>
    <w:rsid w:val="00206C31"/>
    <w:rsid w:val="002C1898"/>
    <w:rsid w:val="004B70F4"/>
    <w:rsid w:val="00504486"/>
    <w:rsid w:val="00571120"/>
    <w:rsid w:val="005D544B"/>
    <w:rsid w:val="00707C6A"/>
    <w:rsid w:val="00710D11"/>
    <w:rsid w:val="0072787E"/>
    <w:rsid w:val="007338C7"/>
    <w:rsid w:val="007A50C0"/>
    <w:rsid w:val="00817E83"/>
    <w:rsid w:val="00831E4F"/>
    <w:rsid w:val="009009F7"/>
    <w:rsid w:val="00A914AE"/>
    <w:rsid w:val="00AB01D7"/>
    <w:rsid w:val="00AE5098"/>
    <w:rsid w:val="00BD0433"/>
    <w:rsid w:val="00BD5B72"/>
    <w:rsid w:val="00C7200F"/>
    <w:rsid w:val="00C7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C7901B-BF81-482D-9770-56266A5A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C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8C7"/>
    <w:pPr>
      <w:ind w:left="720"/>
      <w:contextualSpacing/>
    </w:pPr>
  </w:style>
  <w:style w:type="paragraph" w:styleId="Header">
    <w:name w:val="header"/>
    <w:basedOn w:val="Normal"/>
    <w:link w:val="HeaderChar"/>
    <w:uiPriority w:val="99"/>
    <w:unhideWhenUsed/>
    <w:rsid w:val="004B7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0F4"/>
    <w:rPr>
      <w:rFonts w:ascii="Times New Roman" w:hAnsi="Times New Roman"/>
      <w:sz w:val="24"/>
    </w:rPr>
  </w:style>
  <w:style w:type="paragraph" w:styleId="Footer">
    <w:name w:val="footer"/>
    <w:basedOn w:val="Normal"/>
    <w:link w:val="FooterChar"/>
    <w:uiPriority w:val="99"/>
    <w:semiHidden/>
    <w:unhideWhenUsed/>
    <w:rsid w:val="004B70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70F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752944">
      <w:bodyDiv w:val="1"/>
      <w:marLeft w:val="0"/>
      <w:marRight w:val="0"/>
      <w:marTop w:val="0"/>
      <w:marBottom w:val="0"/>
      <w:divBdr>
        <w:top w:val="none" w:sz="0" w:space="0" w:color="auto"/>
        <w:left w:val="none" w:sz="0" w:space="0" w:color="auto"/>
        <w:bottom w:val="none" w:sz="0" w:space="0" w:color="auto"/>
        <w:right w:val="none" w:sz="0" w:space="0" w:color="auto"/>
      </w:divBdr>
      <w:divsChild>
        <w:div w:id="852763625">
          <w:marLeft w:val="0"/>
          <w:marRight w:val="0"/>
          <w:marTop w:val="0"/>
          <w:marBottom w:val="0"/>
          <w:divBdr>
            <w:top w:val="none" w:sz="0" w:space="0" w:color="auto"/>
            <w:left w:val="none" w:sz="0" w:space="0" w:color="auto"/>
            <w:bottom w:val="none" w:sz="0" w:space="0" w:color="auto"/>
            <w:right w:val="none" w:sz="0" w:space="0" w:color="auto"/>
          </w:divBdr>
        </w:div>
      </w:divsChild>
    </w:div>
    <w:div w:id="1073968514">
      <w:bodyDiv w:val="1"/>
      <w:marLeft w:val="0"/>
      <w:marRight w:val="0"/>
      <w:marTop w:val="0"/>
      <w:marBottom w:val="0"/>
      <w:divBdr>
        <w:top w:val="none" w:sz="0" w:space="0" w:color="auto"/>
        <w:left w:val="none" w:sz="0" w:space="0" w:color="auto"/>
        <w:bottom w:val="none" w:sz="0" w:space="0" w:color="auto"/>
        <w:right w:val="none" w:sz="0" w:space="0" w:color="auto"/>
      </w:divBdr>
      <w:divsChild>
        <w:div w:id="902178647">
          <w:marLeft w:val="0"/>
          <w:marRight w:val="0"/>
          <w:marTop w:val="0"/>
          <w:marBottom w:val="0"/>
          <w:divBdr>
            <w:top w:val="none" w:sz="0" w:space="0" w:color="auto"/>
            <w:left w:val="none" w:sz="0" w:space="0" w:color="auto"/>
            <w:bottom w:val="none" w:sz="0" w:space="0" w:color="auto"/>
            <w:right w:val="none" w:sz="0" w:space="0" w:color="auto"/>
          </w:divBdr>
        </w:div>
      </w:divsChild>
    </w:div>
    <w:div w:id="1430393081">
      <w:bodyDiv w:val="1"/>
      <w:marLeft w:val="0"/>
      <w:marRight w:val="0"/>
      <w:marTop w:val="0"/>
      <w:marBottom w:val="0"/>
      <w:divBdr>
        <w:top w:val="none" w:sz="0" w:space="0" w:color="auto"/>
        <w:left w:val="none" w:sz="0" w:space="0" w:color="auto"/>
        <w:bottom w:val="none" w:sz="0" w:space="0" w:color="auto"/>
        <w:right w:val="none" w:sz="0" w:space="0" w:color="auto"/>
      </w:divBdr>
      <w:divsChild>
        <w:div w:id="367804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2020-01-28T15:24:00Z</dcterms:created>
  <dcterms:modified xsi:type="dcterms:W3CDTF">2020-01-28T15:24:00Z</dcterms:modified>
</cp:coreProperties>
</file>